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7943" w:rsidRPr="00CE7943" w:rsidTr="00CE7943">
        <w:tc>
          <w:tcPr>
            <w:tcW w:w="4785" w:type="dxa"/>
          </w:tcPr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3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школьного</w:t>
            </w:r>
          </w:p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3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</w:p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3">
              <w:rPr>
                <w:rFonts w:ascii="Times New Roman" w:hAnsi="Times New Roman" w:cs="Times New Roman"/>
                <w:sz w:val="24"/>
                <w:szCs w:val="24"/>
              </w:rPr>
              <w:t>№__________ от_____________</w:t>
            </w:r>
          </w:p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_________________Ю.П. </w:t>
            </w:r>
            <w:proofErr w:type="spellStart"/>
            <w:r w:rsidRPr="00CE7943">
              <w:rPr>
                <w:rFonts w:ascii="Times New Roman" w:hAnsi="Times New Roman" w:cs="Times New Roman"/>
                <w:sz w:val="24"/>
                <w:szCs w:val="24"/>
              </w:rPr>
              <w:t>Балтаева</w:t>
            </w:r>
            <w:proofErr w:type="spellEnd"/>
          </w:p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с. </w:t>
            </w:r>
            <w:proofErr w:type="spellStart"/>
            <w:r w:rsidRPr="00CE7943">
              <w:rPr>
                <w:rFonts w:ascii="Times New Roman" w:hAnsi="Times New Roman" w:cs="Times New Roman"/>
                <w:sz w:val="24"/>
                <w:szCs w:val="24"/>
              </w:rPr>
              <w:t>Теликовка</w:t>
            </w:r>
            <w:proofErr w:type="spellEnd"/>
            <w:r w:rsidRPr="00CE7943">
              <w:rPr>
                <w:rFonts w:ascii="Times New Roman" w:hAnsi="Times New Roman" w:cs="Times New Roman"/>
                <w:sz w:val="24"/>
                <w:szCs w:val="24"/>
              </w:rPr>
              <w:t xml:space="preserve"> Духовницкого района Саратовской области»</w:t>
            </w:r>
          </w:p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№__________ </w:t>
            </w:r>
            <w:proofErr w:type="gramStart"/>
            <w:r w:rsidRPr="00CE79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E7943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CE7943" w:rsidRPr="00CE7943" w:rsidRDefault="00CE7943" w:rsidP="00C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3">
              <w:rPr>
                <w:rFonts w:ascii="Times New Roman" w:hAnsi="Times New Roman" w:cs="Times New Roman"/>
                <w:sz w:val="24"/>
                <w:szCs w:val="24"/>
              </w:rPr>
              <w:t xml:space="preserve">______________Е.В. </w:t>
            </w:r>
            <w:proofErr w:type="spellStart"/>
            <w:r w:rsidRPr="00CE7943">
              <w:rPr>
                <w:rFonts w:ascii="Times New Roman" w:hAnsi="Times New Roman" w:cs="Times New Roman"/>
                <w:sz w:val="24"/>
                <w:szCs w:val="24"/>
              </w:rPr>
              <w:t>Балтаева</w:t>
            </w:r>
            <w:proofErr w:type="spellEnd"/>
          </w:p>
        </w:tc>
      </w:tr>
    </w:tbl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43">
        <w:rPr>
          <w:rFonts w:ascii="Times New Roman" w:hAnsi="Times New Roman" w:cs="Times New Roman"/>
          <w:b/>
          <w:sz w:val="24"/>
          <w:szCs w:val="24"/>
        </w:rPr>
        <w:t>Должностная инструкция учителя начальных классов,</w:t>
      </w:r>
    </w:p>
    <w:p w:rsidR="009F5793" w:rsidRPr="00CE7943" w:rsidRDefault="009F5793" w:rsidP="00CE79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93" w:rsidRPr="00CE7943" w:rsidRDefault="009F5793" w:rsidP="00CE79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43">
        <w:rPr>
          <w:rFonts w:ascii="Times New Roman" w:hAnsi="Times New Roman" w:cs="Times New Roman"/>
          <w:b/>
          <w:sz w:val="24"/>
          <w:szCs w:val="24"/>
        </w:rPr>
        <w:t>работающего по ФГОС второго поколения.</w:t>
      </w:r>
    </w:p>
    <w:p w:rsidR="009F5793" w:rsidRPr="00CE7943" w:rsidRDefault="009F5793" w:rsidP="00CE79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93" w:rsidRPr="00CE7943" w:rsidRDefault="009F5793" w:rsidP="00CE79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7943">
        <w:rPr>
          <w:rFonts w:ascii="Times New Roman" w:hAnsi="Times New Roman" w:cs="Times New Roman"/>
          <w:b/>
          <w:sz w:val="24"/>
          <w:szCs w:val="24"/>
        </w:rPr>
        <w:t>1.      Общие положения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на основе квалификационной характеристики учителя начальных классов образовательного учреждения, утвержденной приказом Министерства здравоохранения и 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  № 92.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1.2. Учитель начальных классов назначается и освобождается от должности директором школы. На период отсутствия учителя (отпуск, болезнь и пр.) его обязанности исполняет лицо, назначенное приказом директором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1.3. Учитель начальных классов должен иметь высшее профессиональное образование или среднее профессиональное образование.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1.4. Учитель начальных классов подчиняется непосредственно заместителю директора по учебно-воспитательной работе.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1.5. В своей деятельности учитель начальных классов руководствуется Конституцией и законами Российской Федерации, указами, постановлениями и решениями Президента Российской Федерации, федеральных, региональных и муниципальных органов управления образованием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ребёнка.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1.7. Учитель начальных классов, работающий по ФГОС второго поколения, должен знать: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-требования ФГОС второго поколения и рекомендации по их реализации в образовательном учреждении;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-методики преподавания предметов и воспитательной работы, программы и учебники, отвечающие требованиям ФГОС;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-приоритетные направления развития образовательной системы Российской Федерации;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-законы и иные нормативные правовые акты, регламентирующие образовательную деятельность;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-Конвенцию о правах ребенка;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-педагогику, психологию, возрастную физиологию;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-школьную гигиену; методику преподавания предмета;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-программы и учебники по преподаваемому предмету;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-методику воспитательной работы; требования к оснащению и оборудованию учебных кабинетов и подсобных помещений к ним;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-средства обучения и их дидактические возможности;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-основы научной организации труда;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-основы экологии, экономики, социологии;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-нормативные документы по вопросам обучения и воспитания детей и молодежи;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-теорию и методы управления образовательными системами;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-методы формирования основных составляющих компетентности (профессиональной, коммуникативной, информационной, правовой);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-технологии диагностики причин конфликтных ситуаций, их профилактики и разрешения; основы экологии, экономики,  социологии; трудовое законодательство;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 трудовое законодательство;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 образовательного учреждения;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-правила по охране труда и пожарной безопасности.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7943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Основными направлениями деятельности учителя начальных классов, работающего по ФГОС второго поколения, являются: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2.1.осуществление обучения и воспитания обучающихся с учетом их психолого-физиологических особенностей и специфики преподаваемых предметов,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>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рамках федерального государственного образовательного стандарта второго поколения, современные образовательные технологии, включая информационные, а также цифровые образовательные ресурсы.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2.2. Проведение учебных занятий,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2.3.Работа с родителями и общественностью по реализации ФГОС второго поколения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2.4.Обеспечение режима соблюдения норм и правил техники безопасности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7943">
        <w:rPr>
          <w:rFonts w:ascii="Times New Roman" w:hAnsi="Times New Roman" w:cs="Times New Roman"/>
          <w:b/>
          <w:sz w:val="24"/>
          <w:szCs w:val="24"/>
        </w:rPr>
        <w:t>3.Основные составляющие компетентности.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3.1. Компетентность - качество действий учителя начальных классов, обеспечивающих адекватное и эффективное решение профессионально значимых задач, носящих проблемный характер, а так же готовность нести ответственность за свои действия.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3.2. Профессиональная компетентность –  качество действий учителя начальных классов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 квалификации, общепризнанных 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Информационная компетентность – качество действий учителя начальных классов, обеспечивающих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 регулярная самостоятельная познавательная деятельность, готовность к ведению </w:t>
      </w:r>
      <w:r w:rsidRPr="00CE7943">
        <w:rPr>
          <w:rFonts w:ascii="Times New Roman" w:hAnsi="Times New Roman" w:cs="Times New Roman"/>
          <w:sz w:val="24"/>
          <w:szCs w:val="24"/>
        </w:rPr>
        <w:lastRenderedPageBreak/>
        <w:t>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3.4. Коммуникативная компетентность – качество действий учителя, обеспечивающих эффективное конструирование прямой и обратной связи с другим человеком; установление контакта с обучающимися  (воспитанниками, детьми) разного возраста, родителями (лицами их замещающими)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коллегами по работе; 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 представлением результатов своей работы, отбором адекватных форм и методов презентации.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3.5. Правовая компетентность – качество действий учителя,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CE7943" w:rsidRPr="00CE7943" w:rsidRDefault="00CE794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7943">
        <w:rPr>
          <w:rFonts w:ascii="Times New Roman" w:hAnsi="Times New Roman" w:cs="Times New Roman"/>
          <w:b/>
          <w:sz w:val="24"/>
          <w:szCs w:val="24"/>
        </w:rPr>
        <w:t>4.      Должностные обязанности.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Учитель начальных классов, работающий по ФГОС второго поколения, выполняет следующие должностные обязанности: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4.1. 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 Обеспечивает уровень подготовки, соответствующий требованиям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ФГОС, и несет ответственность за их реализацию в полном объеме;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4.2. соблюдает Устав и Правила внутреннего трудового распорядка школы, иные локальные правовые акты учреждения;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E7943">
        <w:rPr>
          <w:rFonts w:ascii="Times New Roman" w:hAnsi="Times New Roman" w:cs="Times New Roman"/>
          <w:sz w:val="24"/>
          <w:szCs w:val="24"/>
        </w:rPr>
        <w:t>4.4.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с практикой, обсуждает с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4.5. обеспечивает освоение и подтверждение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по следующим параметрам: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E7943">
        <w:rPr>
          <w:rFonts w:ascii="Times New Roman" w:hAnsi="Times New Roman" w:cs="Times New Roman"/>
          <w:sz w:val="24"/>
          <w:szCs w:val="24"/>
        </w:rPr>
        <w:t xml:space="preserve">• личностным, включающим готовность и способность обучающихся к саморазвитию,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E7943">
        <w:rPr>
          <w:rFonts w:ascii="Times New Roman" w:hAnsi="Times New Roman" w:cs="Times New Roman"/>
          <w:sz w:val="24"/>
          <w:szCs w:val="24"/>
        </w:rPr>
        <w:t>•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лежащего в основе современной картины мира.</w:t>
      </w:r>
      <w:proofErr w:type="gramEnd"/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4.6.духовно-нравственное развитие и воспитание обучающихся, принятие ими моральных норм, нравственных установок, становление их гражданской идентичности как основы развития гражданского общества;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4.7.создает условия для индивидуального развития всех обучающихся, в особенности тех, кто в наибольшей степени нуждается в специальных условиях обучения - одарённых детей и детей с ограниченными возможностями здоровья;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4.8.осуществляет системно -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4.9.в оценке деятельности учащихся учитывает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 своей деятельности;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4.10. осуществляет контрольно-оценочную деятельность в образовательном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современных способов оценивания в условиях информационно-коммуникационных технологий (ведение электронных форм документации, электронного журнала и дневников обучающихся), ведет в установленном порядке классную документацию, осуществляет текущий контроль посещаемости и успеваемости обучающихся по принятой в школе системе, выставляет отметки в классный журнал и дневник обучающегося, своевременно представляет администрации школы отчетные данные;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4.11.соблюдает права и свободы обучающихся, поддерживает учебную дисциплину, режим посещения занятий, уважая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достоинстве, честь и репутацию обучающихся;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4.12.вносит предложения по совершенствованию образовательного процесса в образовательном учреждении;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4.13.осуществляет связь с родителями (лицами, их заменяющими);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lastRenderedPageBreak/>
        <w:t>4.14.участвует в деятельности педагогического и иных советов образовательного учреждения, а также в деятельности методического объединения, творческих групп и других формах методической работы;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4.15.ыыполняет правила по охране труда и пожарной безопасности;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4.16. обеспечивает охрану жизни и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4.17. оперативно извещает руководство школы о каждом несчастном случае, принимает меры по оказанию первой доврачебной помощи;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4.18.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4.19.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4.20. участвует в установленном порядке в итоговой аттестации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>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4.21. заменяет на уроках временно отсутствующих учителей по распоряжению заместителя директора школы по учебно-воспитательной работе;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4.22. дежурит по школе в соответствии с графиком дежурств;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4.23. соблюдает этические нормы поведения в школе, быту, общественных местах, соответствующие общественному положению учителя;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4.24. в случае выполнения обязанностей заведующего кабинетом: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проводит паспортизацию своего кабинета;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контролирует целевое использование кабинета; 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 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разрабатывает и периодически пересматривает (не реже 1 раза в 5 лет) инструкции по охране труда, представляет их на утверждение директору; 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 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не допускает проведение занятий, сопряженных с опасностью для жизни и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обучающихся и работников школы с извещением об этом заместителя директора школы по учебно-воспитательной работе; 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вносит предложения по улучшению условий труда и учебы для включения в соглашение по охране труда;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4.25. выполняет методические, организационные, хозяйственные работы</w:t>
      </w:r>
      <w:r w:rsidR="00CE7943">
        <w:rPr>
          <w:rFonts w:ascii="Times New Roman" w:hAnsi="Times New Roman" w:cs="Times New Roman"/>
          <w:sz w:val="24"/>
          <w:szCs w:val="24"/>
        </w:rPr>
        <w:t>,</w:t>
      </w:r>
      <w:r w:rsidRPr="00CE7943">
        <w:rPr>
          <w:rFonts w:ascii="Times New Roman" w:hAnsi="Times New Roman" w:cs="Times New Roman"/>
          <w:sz w:val="24"/>
          <w:szCs w:val="24"/>
        </w:rPr>
        <w:t xml:space="preserve"> не требующие специальных навыков во время конкретных организационно-педагогических условий (например, каникулярный период, не совпадающий с отпуском работников, отмена для </w:t>
      </w:r>
      <w:r w:rsidRPr="00CE7943">
        <w:rPr>
          <w:rFonts w:ascii="Times New Roman" w:hAnsi="Times New Roman" w:cs="Times New Roman"/>
          <w:sz w:val="24"/>
          <w:szCs w:val="24"/>
        </w:rPr>
        <w:lastRenderedPageBreak/>
        <w:t>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4.26. проходит периодические бесплатные медицинские обследования.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7943">
        <w:rPr>
          <w:rFonts w:ascii="Times New Roman" w:hAnsi="Times New Roman" w:cs="Times New Roman"/>
          <w:b/>
          <w:sz w:val="24"/>
          <w:szCs w:val="24"/>
        </w:rPr>
        <w:t>5.      Права.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Учитель начальных классов, работающий по ФГОС второго поколения, имеет право: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5.1. участвовать в управлении школой в порядке, определяемом Уставом школы;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5.2. на защиту профессиональной чести и достоинства;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5.3. знакомиться с жалобами и другими документами, содержащими оценку его работы, давать по ним объяснения;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5.4.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5.5. на конфиденциальность дисциплинарного (служебного) расследования, за исключением случаев, предусмотренных законом;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5.6.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5.7. повышать квалификацию;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5.8.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5.9.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7943">
        <w:rPr>
          <w:rFonts w:ascii="Times New Roman" w:hAnsi="Times New Roman" w:cs="Times New Roman"/>
          <w:b/>
          <w:sz w:val="24"/>
          <w:szCs w:val="24"/>
        </w:rPr>
        <w:t>6. Ответственность.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6.1. В установленном законодательством Российской Федерации порядке учитель начальных классов, работающий по ФГОС второго поколения, несет ответственность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>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-реализацию не в полном объеме образовательных программ в соответствии с учебным планом и графиком учебного процесса;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-нарушение прав и свобод обучающихся.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6.2.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</w:t>
      </w:r>
      <w:r w:rsidRPr="00CE7943">
        <w:rPr>
          <w:rFonts w:ascii="Times New Roman" w:hAnsi="Times New Roman" w:cs="Times New Roman"/>
          <w:sz w:val="24"/>
          <w:szCs w:val="24"/>
        </w:rPr>
        <w:lastRenderedPageBreak/>
        <w:t>настоящей Инструкцией, учитель несет дисциплинарную ответственность в порядке, определенном трудовым законодательством.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Увольнение по этим обстоятельствам может осуществляться администрацией без согласия профсоюза и совета трудового коллектива.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6.4. За виновное причинение школе или участникам образовательного процесса ущер</w:t>
      </w:r>
      <w:bookmarkStart w:id="0" w:name="_GoBack"/>
      <w:bookmarkEnd w:id="0"/>
      <w:r w:rsidRPr="00CE7943">
        <w:rPr>
          <w:rFonts w:ascii="Times New Roman" w:hAnsi="Times New Roman" w:cs="Times New Roman"/>
          <w:sz w:val="24"/>
          <w:szCs w:val="24"/>
        </w:rPr>
        <w:t>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6.5. За нарушение правил пожарной безопасности, охраны труда, санитарно-гигиенических правил организации учебно-воспитательного процесса  учитель начальных   привлекается к административной  ответственности  в порядке  и в случаях,  предусмотренных  административным  законодательством.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B0214F" w:rsidRDefault="009F5793" w:rsidP="00CE79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214F">
        <w:rPr>
          <w:rFonts w:ascii="Times New Roman" w:hAnsi="Times New Roman" w:cs="Times New Roman"/>
          <w:b/>
          <w:sz w:val="24"/>
          <w:szCs w:val="24"/>
        </w:rPr>
        <w:t>7. Взаимоотношения. Связи по должности.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Учитель начальных классов, работающий по ФГОС второго поколения: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7.1.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7.2. заменяет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заменяется на период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7.4.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7.5. систематически обменивается информацией по вопросам, входящим в его компетенцию, с администрацией  педагогическими работниками школы, родителями обучающихся (лицами, их заменяющими);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7.6.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7.7. Самостоятельно планирует работу на каждый учебный год и каждый триместр. План работы утверждается директором школы до начала планируемого периода.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B0214F" w:rsidRDefault="009F5793" w:rsidP="00CE79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214F">
        <w:rPr>
          <w:rFonts w:ascii="Times New Roman" w:hAnsi="Times New Roman" w:cs="Times New Roman"/>
          <w:b/>
          <w:sz w:val="24"/>
          <w:szCs w:val="24"/>
        </w:rPr>
        <w:t>8.Требования к учителю начальных классов.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Учитель начальных классов, работающий по ФГОС второго поколения: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8.1.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8.2. соблюдает следующий порядок проверки рабочих тетрадей учащихся: в 1-4 классах ежедневно проверяются все классные и домашние работы учащихся;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8.3. своевременно в соответствии с графиком проводит установленное программой и учебным планом количество контрольных работ;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8.4. проверяет контрольные диктанты и контрольные работы по математике в 1-4 классах к следующему уроку;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8.5. проставляет в классный журнал, </w:t>
      </w:r>
      <w:proofErr w:type="spellStart"/>
      <w:r w:rsidRPr="00CE7943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E7943">
        <w:rPr>
          <w:rFonts w:ascii="Times New Roman" w:hAnsi="Times New Roman" w:cs="Times New Roman"/>
          <w:sz w:val="24"/>
          <w:szCs w:val="24"/>
        </w:rPr>
        <w:t xml:space="preserve"> все текущие оценки и оценки за контрольные работы за то число месяца, когда они проводились;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8.6. проводит работу над ошибками после проверки контрольных работ;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8.7. хранит тетради контрольных работ учащихся в течение учебного года;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8.8. работает совместно с библиотекарем школы и родителями по организации внеклассного чтения учащихся.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Работник получил один экземпляр должностной инструкции.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>«       »                         20     г.                    ________________________________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подпись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CE794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E7943">
        <w:rPr>
          <w:rFonts w:ascii="Times New Roman" w:hAnsi="Times New Roman" w:cs="Times New Roman"/>
          <w:sz w:val="24"/>
          <w:szCs w:val="24"/>
        </w:rPr>
        <w:t xml:space="preserve"> и обязуюсь выполнять: </w:t>
      </w:r>
    </w:p>
    <w:p w:rsidR="009F5793" w:rsidRPr="00CE7943" w:rsidRDefault="009F5793" w:rsidP="00CE7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93" w:rsidRPr="00CE7943" w:rsidRDefault="00B0214F" w:rsidP="00B021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9F5793" w:rsidRPr="00CE794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B0214F" w:rsidRDefault="009F5793" w:rsidP="00B0214F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0214F">
        <w:rPr>
          <w:rFonts w:ascii="Times New Roman" w:hAnsi="Times New Roman" w:cs="Times New Roman"/>
          <w:sz w:val="24"/>
          <w:szCs w:val="24"/>
        </w:rPr>
        <w:t>Дата</w:t>
      </w:r>
      <w:r w:rsidRPr="00CE79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02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CE7943">
        <w:rPr>
          <w:rFonts w:ascii="Times New Roman" w:hAnsi="Times New Roman" w:cs="Times New Roman"/>
          <w:sz w:val="24"/>
          <w:szCs w:val="24"/>
        </w:rPr>
        <w:t xml:space="preserve">  </w:t>
      </w:r>
      <w:r w:rsidR="00B0214F" w:rsidRPr="00CE7943">
        <w:rPr>
          <w:rFonts w:ascii="Times New Roman" w:hAnsi="Times New Roman" w:cs="Times New Roman"/>
          <w:sz w:val="24"/>
          <w:szCs w:val="24"/>
        </w:rPr>
        <w:t>П</w:t>
      </w:r>
      <w:r w:rsidRPr="00CE7943">
        <w:rPr>
          <w:rFonts w:ascii="Times New Roman" w:hAnsi="Times New Roman" w:cs="Times New Roman"/>
          <w:sz w:val="24"/>
          <w:szCs w:val="24"/>
        </w:rPr>
        <w:t>одпись</w:t>
      </w:r>
      <w:r w:rsidR="00B0214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0214F" w:rsidRDefault="00B0214F" w:rsidP="00B021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B0214F" w:rsidRDefault="00B0214F" w:rsidP="00B0214F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Дата</w:t>
      </w:r>
      <w:r w:rsidRPr="00CE79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94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0214F" w:rsidRPr="00CE7943" w:rsidRDefault="00B0214F" w:rsidP="00B0214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0214F" w:rsidRPr="00CE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44"/>
    <w:rsid w:val="00026688"/>
    <w:rsid w:val="00037E56"/>
    <w:rsid w:val="000460F1"/>
    <w:rsid w:val="00053157"/>
    <w:rsid w:val="000611F2"/>
    <w:rsid w:val="00094FB8"/>
    <w:rsid w:val="000B2A19"/>
    <w:rsid w:val="000D57F7"/>
    <w:rsid w:val="000D5F1F"/>
    <w:rsid w:val="00107B0E"/>
    <w:rsid w:val="00112F52"/>
    <w:rsid w:val="00132F2C"/>
    <w:rsid w:val="00146506"/>
    <w:rsid w:val="00154FC6"/>
    <w:rsid w:val="001667AA"/>
    <w:rsid w:val="00172815"/>
    <w:rsid w:val="001940A1"/>
    <w:rsid w:val="00224BC7"/>
    <w:rsid w:val="00225BB7"/>
    <w:rsid w:val="00231518"/>
    <w:rsid w:val="00240B32"/>
    <w:rsid w:val="00245E49"/>
    <w:rsid w:val="0025128B"/>
    <w:rsid w:val="002B2B3F"/>
    <w:rsid w:val="002B55C1"/>
    <w:rsid w:val="002C5249"/>
    <w:rsid w:val="002E7BD9"/>
    <w:rsid w:val="002F4325"/>
    <w:rsid w:val="002F74FA"/>
    <w:rsid w:val="00341B63"/>
    <w:rsid w:val="00342A1B"/>
    <w:rsid w:val="0034732E"/>
    <w:rsid w:val="00395A69"/>
    <w:rsid w:val="003A1516"/>
    <w:rsid w:val="003A2811"/>
    <w:rsid w:val="003B3A6A"/>
    <w:rsid w:val="003B4670"/>
    <w:rsid w:val="003B63DE"/>
    <w:rsid w:val="003C221D"/>
    <w:rsid w:val="003C3ED1"/>
    <w:rsid w:val="003D2915"/>
    <w:rsid w:val="0040470D"/>
    <w:rsid w:val="00410A48"/>
    <w:rsid w:val="004131B9"/>
    <w:rsid w:val="004412E6"/>
    <w:rsid w:val="004714D6"/>
    <w:rsid w:val="00472F45"/>
    <w:rsid w:val="004772E2"/>
    <w:rsid w:val="0048039C"/>
    <w:rsid w:val="004A709B"/>
    <w:rsid w:val="004B3BB4"/>
    <w:rsid w:val="004C2967"/>
    <w:rsid w:val="004C7927"/>
    <w:rsid w:val="00507472"/>
    <w:rsid w:val="00507E44"/>
    <w:rsid w:val="0051370F"/>
    <w:rsid w:val="0051705C"/>
    <w:rsid w:val="00542EEC"/>
    <w:rsid w:val="00550609"/>
    <w:rsid w:val="0055509F"/>
    <w:rsid w:val="005A6750"/>
    <w:rsid w:val="005B2CAE"/>
    <w:rsid w:val="005C2702"/>
    <w:rsid w:val="005C6309"/>
    <w:rsid w:val="005D0E6A"/>
    <w:rsid w:val="005E0DCC"/>
    <w:rsid w:val="005E1FFE"/>
    <w:rsid w:val="00600AAA"/>
    <w:rsid w:val="00610912"/>
    <w:rsid w:val="00623869"/>
    <w:rsid w:val="00644A57"/>
    <w:rsid w:val="00671380"/>
    <w:rsid w:val="00680EEA"/>
    <w:rsid w:val="0069566D"/>
    <w:rsid w:val="006A1516"/>
    <w:rsid w:val="006A33CF"/>
    <w:rsid w:val="006A640A"/>
    <w:rsid w:val="006C33BD"/>
    <w:rsid w:val="006C7C6F"/>
    <w:rsid w:val="006E37BB"/>
    <w:rsid w:val="006F2A36"/>
    <w:rsid w:val="007344FB"/>
    <w:rsid w:val="007423A8"/>
    <w:rsid w:val="0075283E"/>
    <w:rsid w:val="00792AC0"/>
    <w:rsid w:val="00796FD5"/>
    <w:rsid w:val="007B14F9"/>
    <w:rsid w:val="007C43EB"/>
    <w:rsid w:val="007D6799"/>
    <w:rsid w:val="007F2FF1"/>
    <w:rsid w:val="007F5E8B"/>
    <w:rsid w:val="008006A1"/>
    <w:rsid w:val="008100EC"/>
    <w:rsid w:val="00821DFA"/>
    <w:rsid w:val="00830DE1"/>
    <w:rsid w:val="008353E7"/>
    <w:rsid w:val="008424C4"/>
    <w:rsid w:val="00856C9B"/>
    <w:rsid w:val="0086094E"/>
    <w:rsid w:val="00861E5B"/>
    <w:rsid w:val="008623EF"/>
    <w:rsid w:val="00892F33"/>
    <w:rsid w:val="008B3718"/>
    <w:rsid w:val="008C281D"/>
    <w:rsid w:val="008C3DE5"/>
    <w:rsid w:val="008F6E4D"/>
    <w:rsid w:val="009017A1"/>
    <w:rsid w:val="009113A1"/>
    <w:rsid w:val="00923B1F"/>
    <w:rsid w:val="00935FE8"/>
    <w:rsid w:val="009455CF"/>
    <w:rsid w:val="009553B0"/>
    <w:rsid w:val="00965EA5"/>
    <w:rsid w:val="00973DC9"/>
    <w:rsid w:val="009914E8"/>
    <w:rsid w:val="009B5705"/>
    <w:rsid w:val="009B65B4"/>
    <w:rsid w:val="009D4FF6"/>
    <w:rsid w:val="009F5793"/>
    <w:rsid w:val="00A23CB6"/>
    <w:rsid w:val="00A4756C"/>
    <w:rsid w:val="00A61B63"/>
    <w:rsid w:val="00A64146"/>
    <w:rsid w:val="00A67517"/>
    <w:rsid w:val="00A76F35"/>
    <w:rsid w:val="00A77E6E"/>
    <w:rsid w:val="00AA6887"/>
    <w:rsid w:val="00AB0B77"/>
    <w:rsid w:val="00AB17AE"/>
    <w:rsid w:val="00AB3A59"/>
    <w:rsid w:val="00AC6056"/>
    <w:rsid w:val="00AD6FBD"/>
    <w:rsid w:val="00AE1520"/>
    <w:rsid w:val="00AE3639"/>
    <w:rsid w:val="00AE490E"/>
    <w:rsid w:val="00B00BF8"/>
    <w:rsid w:val="00B00CA3"/>
    <w:rsid w:val="00B0214F"/>
    <w:rsid w:val="00B02536"/>
    <w:rsid w:val="00B044FE"/>
    <w:rsid w:val="00B403F5"/>
    <w:rsid w:val="00B64F45"/>
    <w:rsid w:val="00B74A0D"/>
    <w:rsid w:val="00B81C41"/>
    <w:rsid w:val="00BA5DFB"/>
    <w:rsid w:val="00BA7D2C"/>
    <w:rsid w:val="00BD3576"/>
    <w:rsid w:val="00C33BF1"/>
    <w:rsid w:val="00C423E7"/>
    <w:rsid w:val="00C50041"/>
    <w:rsid w:val="00C5631B"/>
    <w:rsid w:val="00C70A9B"/>
    <w:rsid w:val="00C77DFF"/>
    <w:rsid w:val="00C81A33"/>
    <w:rsid w:val="00C81E6E"/>
    <w:rsid w:val="00CB7B59"/>
    <w:rsid w:val="00CD64A7"/>
    <w:rsid w:val="00CE7943"/>
    <w:rsid w:val="00D039A5"/>
    <w:rsid w:val="00D0523B"/>
    <w:rsid w:val="00D20931"/>
    <w:rsid w:val="00D24E2A"/>
    <w:rsid w:val="00D37E53"/>
    <w:rsid w:val="00D467DA"/>
    <w:rsid w:val="00D51E44"/>
    <w:rsid w:val="00D5517E"/>
    <w:rsid w:val="00D649AA"/>
    <w:rsid w:val="00D80024"/>
    <w:rsid w:val="00D81FB9"/>
    <w:rsid w:val="00DA716F"/>
    <w:rsid w:val="00DE6671"/>
    <w:rsid w:val="00DE7813"/>
    <w:rsid w:val="00DF03DE"/>
    <w:rsid w:val="00E1589A"/>
    <w:rsid w:val="00E23D3A"/>
    <w:rsid w:val="00E25347"/>
    <w:rsid w:val="00E82A94"/>
    <w:rsid w:val="00E9252F"/>
    <w:rsid w:val="00EA3B4F"/>
    <w:rsid w:val="00EB1B84"/>
    <w:rsid w:val="00EB652D"/>
    <w:rsid w:val="00EB6E7F"/>
    <w:rsid w:val="00EC2A80"/>
    <w:rsid w:val="00EC2E5D"/>
    <w:rsid w:val="00EC56C8"/>
    <w:rsid w:val="00EE771C"/>
    <w:rsid w:val="00EF7354"/>
    <w:rsid w:val="00EF77C5"/>
    <w:rsid w:val="00F038E6"/>
    <w:rsid w:val="00F1545A"/>
    <w:rsid w:val="00F3629B"/>
    <w:rsid w:val="00F80B88"/>
    <w:rsid w:val="00F94C0C"/>
    <w:rsid w:val="00FB7C8B"/>
    <w:rsid w:val="00FB7F89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7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7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cp:lastPrinted>2013-09-23T05:18:00Z</cp:lastPrinted>
  <dcterms:created xsi:type="dcterms:W3CDTF">2013-09-16T17:24:00Z</dcterms:created>
  <dcterms:modified xsi:type="dcterms:W3CDTF">2013-09-23T05:19:00Z</dcterms:modified>
</cp:coreProperties>
</file>