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2" w:rsidRDefault="00791AF2" w:rsidP="00791AF2">
      <w:pPr>
        <w:pStyle w:val="2"/>
        <w:widowControl w:val="0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91AF2" w:rsidRDefault="00791AF2" w:rsidP="00791AF2">
      <w:pPr>
        <w:pStyle w:val="2"/>
        <w:widowControl w:val="0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по химии</w:t>
      </w:r>
    </w:p>
    <w:p w:rsidR="00791AF2" w:rsidRDefault="00791AF2" w:rsidP="00791AF2">
      <w:pPr>
        <w:pStyle w:val="2"/>
        <w:widowControl w:val="0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 w:rsidR="00791AF2" w:rsidRDefault="00791AF2" w:rsidP="00791AF2">
      <w:pPr>
        <w:pStyle w:val="2"/>
        <w:widowControl w:val="0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(8-9 классы)</w:t>
      </w: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по химии для 8-9 классов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документов, определяющих содержание химического образования в основной общей школе:</w:t>
      </w:r>
    </w:p>
    <w:p w:rsidR="00791AF2" w:rsidRDefault="00791AF2" w:rsidP="00791A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</w:p>
    <w:p w:rsidR="00791AF2" w:rsidRDefault="00791AF2" w:rsidP="00791AF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 изменениями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(утверждены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30.08.2010 г. № 889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</w:t>
      </w:r>
    </w:p>
    <w:p w:rsidR="00791AF2" w:rsidRDefault="00791AF2" w:rsidP="00791AF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региональный базисный учебный план (утвержден приказом министерства образования Саратовской области от 6.12.2004 г. № 1089                 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</w:t>
      </w:r>
    </w:p>
    <w:p w:rsidR="00791AF2" w:rsidRDefault="00791AF2" w:rsidP="00791AF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с изменениями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(утверждены приказом министерства образования Саратовской области от 27.04.2011 г. № 1206 «О внесении изменений в региональный базисный учебный план и примерные учебные планы для образовательных учреждений Саратовской области, реализующих программы общего образования»),</w:t>
      </w:r>
    </w:p>
    <w:p w:rsidR="00791AF2" w:rsidRDefault="00791AF2" w:rsidP="00791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(приказ Министерства образования и науки Российской Федерации от 05.03.2004,№ 1089);</w:t>
      </w:r>
    </w:p>
    <w:p w:rsidR="00791AF2" w:rsidRDefault="00791AF2" w:rsidP="00791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(утверждены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 декабря 2012 г. № 1067, зарегистрированным в Минюсте России 19 декабря 2012 г.);</w:t>
      </w:r>
    </w:p>
    <w:p w:rsidR="00791AF2" w:rsidRDefault="00791AF2" w:rsidP="00791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программы основного общего образования по химии.</w:t>
      </w:r>
    </w:p>
    <w:p w:rsidR="00791AF2" w:rsidRDefault="00791AF2" w:rsidP="00791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МОУ «СОШ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Духовницкого района Саратовской области»</w:t>
      </w: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химии для основной общеобразовательной школы (8–9 классы)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  Данная программа разработана также на основе учебно-методического комплекта по химии для общеобразовательных учреждений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4A061F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ред. </w:t>
      </w:r>
      <w:r w:rsidRPr="00C668A9">
        <w:rPr>
          <w:rFonts w:ascii="Times New Roman" w:eastAsia="Times New Roman" w:hAnsi="Times New Roman" w:cs="Times New Roman"/>
          <w:bCs/>
          <w:sz w:val="28"/>
          <w:szCs w:val="28"/>
        </w:rPr>
        <w:t>О.С. Габриеляна</w:t>
      </w: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Программно-методический комплект по химии для общеобразовательных школ под редакцией О.С. Габриеляна соответствует требованиям государственного стандарта общего образования. Данный учебный комплект рекомендован Министерством образования и науки Российской Федерации и входит в федеральный перечень учебников. УМК, в целом, позволяет </w:t>
      </w:r>
      <w:r w:rsidR="004A061F">
        <w:rPr>
          <w:rFonts w:ascii="Times New Roman" w:eastAsia="Times New Roman" w:hAnsi="Times New Roman" w:cs="Times New Roman"/>
          <w:sz w:val="24"/>
          <w:szCs w:val="24"/>
        </w:rPr>
        <w:t>реализовать цели химического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сформировать вед</w:t>
      </w:r>
      <w:r w:rsidR="004A061F">
        <w:rPr>
          <w:rFonts w:ascii="Times New Roman" w:eastAsia="Times New Roman" w:hAnsi="Times New Roman" w:cs="Times New Roman"/>
          <w:sz w:val="24"/>
          <w:szCs w:val="24"/>
        </w:rPr>
        <w:t xml:space="preserve">ущие компетенции </w:t>
      </w:r>
      <w:r w:rsidR="004A06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 обеспечивает уровень подготовки учащихся в соответствии с предъявляемыми требованиями.</w:t>
      </w: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</w:t>
      </w:r>
      <w:r w:rsidRPr="00C84FB7">
        <w:rPr>
          <w:rFonts w:ascii="Times New Roman" w:eastAsia="Times New Roman" w:hAnsi="Times New Roman" w:cs="Times New Roman"/>
          <w:sz w:val="24"/>
          <w:szCs w:val="24"/>
        </w:rPr>
        <w:t xml:space="preserve">компьютера: </w:t>
      </w:r>
    </w:p>
    <w:p w:rsidR="004A061F" w:rsidRPr="004A061F" w:rsidRDefault="004A061F" w:rsidP="004A06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61F">
        <w:rPr>
          <w:rFonts w:ascii="Times New Roman" w:hAnsi="Times New Roman" w:cs="Times New Roman"/>
          <w:sz w:val="24"/>
          <w:szCs w:val="24"/>
        </w:rPr>
        <w:t xml:space="preserve">Химия элементов. </w:t>
      </w:r>
      <w:proofErr w:type="spellStart"/>
      <w:r w:rsidRPr="004A061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A061F">
        <w:rPr>
          <w:rFonts w:ascii="Times New Roman" w:hAnsi="Times New Roman" w:cs="Times New Roman"/>
          <w:sz w:val="24"/>
          <w:szCs w:val="24"/>
        </w:rPr>
        <w:t xml:space="preserve"> сопровождение уроков. </w:t>
      </w:r>
    </w:p>
    <w:p w:rsidR="004A061F" w:rsidRPr="004A061F" w:rsidRDefault="004A061F" w:rsidP="004A06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61F">
        <w:rPr>
          <w:rFonts w:ascii="Times New Roman" w:hAnsi="Times New Roman" w:cs="Times New Roman"/>
          <w:sz w:val="24"/>
          <w:szCs w:val="24"/>
        </w:rPr>
        <w:t>Неорганическая химия. Демонстрационное поурочное планирование.</w:t>
      </w:r>
    </w:p>
    <w:p w:rsidR="004A061F" w:rsidRPr="004A061F" w:rsidRDefault="004A061F" w:rsidP="004A061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61F">
        <w:rPr>
          <w:rFonts w:ascii="Times New Roman" w:hAnsi="Times New Roman" w:cs="Times New Roman"/>
          <w:sz w:val="24"/>
          <w:szCs w:val="24"/>
        </w:rPr>
        <w:t xml:space="preserve">Учебное электронное издание. Химия (8-11 класс) Виртуальная лаборатория. </w:t>
      </w: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Курс химии направлен на достижение следующих целей, обеспечивающих реализацию личностно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ориентированного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когнитивно-коммуникативного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подходов к обучению: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91AF2" w:rsidRPr="00791AF2" w:rsidRDefault="00791AF2" w:rsidP="00791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важнейших знаний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понятиях и законах химии, химической символике; </w:t>
      </w:r>
    </w:p>
    <w:p w:rsidR="00791AF2" w:rsidRPr="00791AF2" w:rsidRDefault="00791AF2" w:rsidP="00791A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791AF2" w:rsidRPr="00791AF2" w:rsidSect="004A061F">
          <w:pgSz w:w="11904" w:h="16840"/>
          <w:pgMar w:top="833" w:right="1131" w:bottom="1276" w:left="1134" w:header="720" w:footer="720" w:gutter="0"/>
          <w:cols w:space="720" w:equalWidth="0">
            <w:col w:w="9639"/>
          </w:cols>
          <w:noEndnote/>
        </w:sectPr>
      </w:pPr>
    </w:p>
    <w:p w:rsidR="00791AF2" w:rsidRPr="00791AF2" w:rsidRDefault="00791AF2" w:rsidP="00791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овладение умениями 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 </w:t>
      </w:r>
    </w:p>
    <w:p w:rsidR="00791AF2" w:rsidRPr="00791AF2" w:rsidRDefault="00791AF2" w:rsidP="00791A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791AF2" w:rsidRPr="00791AF2" w:rsidSect="00791AF2">
          <w:type w:val="continuous"/>
          <w:pgSz w:w="11904" w:h="16840"/>
          <w:pgMar w:top="833" w:right="1131" w:bottom="1995" w:left="1134" w:header="720" w:footer="720" w:gutter="0"/>
          <w:cols w:space="720" w:equalWidth="0">
            <w:col w:w="9639"/>
          </w:cols>
          <w:noEndnote/>
        </w:sectPr>
      </w:pPr>
    </w:p>
    <w:p w:rsidR="00791AF2" w:rsidRPr="00791AF2" w:rsidRDefault="00791AF2" w:rsidP="00791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развитие 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91AF2" w:rsidRPr="00791AF2" w:rsidRDefault="00791AF2" w:rsidP="00791AF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91AF2" w:rsidRPr="00791AF2" w:rsidRDefault="00791AF2" w:rsidP="00791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 </w:t>
      </w:r>
    </w:p>
    <w:p w:rsidR="00791AF2" w:rsidRPr="00791AF2" w:rsidRDefault="00791AF2" w:rsidP="00791AF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</w:t>
      </w:r>
      <w:proofErr w:type="gramStart"/>
      <w:r w:rsidRPr="00791AF2">
        <w:rPr>
          <w:rFonts w:ascii="Times New Roman" w:hAnsi="Times New Roman" w:cs="Times New Roman"/>
          <w:color w:val="000000"/>
          <w:sz w:val="24"/>
          <w:szCs w:val="24"/>
        </w:rPr>
        <w:t>наносящих</w:t>
      </w:r>
      <w:proofErr w:type="gramEnd"/>
      <w:r w:rsidRPr="00791AF2">
        <w:rPr>
          <w:rFonts w:ascii="Times New Roman" w:hAnsi="Times New Roman" w:cs="Times New Roman"/>
          <w:color w:val="000000"/>
          <w:sz w:val="24"/>
          <w:szCs w:val="24"/>
        </w:rPr>
        <w:t xml:space="preserve"> вред здоровью человека и окружающей среде. </w:t>
      </w:r>
    </w:p>
    <w:p w:rsidR="00791AF2" w:rsidRDefault="00791AF2" w:rsidP="0079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A061F" w:rsidRPr="003F3A92" w:rsidRDefault="004A061F" w:rsidP="004A061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3F3A92">
        <w:rPr>
          <w:rFonts w:ascii="Times New Roman" w:hAnsi="Times New Roman" w:cs="Times New Roman"/>
          <w:color w:val="000000"/>
          <w:sz w:val="28"/>
          <w:szCs w:val="28"/>
        </w:rPr>
        <w:t>Для обязательного изучения учебного предмета «Химия» на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е основного общего образования Ф</w:t>
      </w:r>
      <w:r w:rsidRPr="003F3A92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едеральный базисный учебный план для образовательных учреждений Российской Федерации отводит 140 часов. В том числе по 70 часов в  VIII и IX  классах, из расчета – 2 учебных часа в неделю. </w:t>
      </w:r>
    </w:p>
    <w:p w:rsidR="004A061F" w:rsidRDefault="004A061F" w:rsidP="00791AF2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F2" w:rsidRPr="00657023" w:rsidRDefault="00791AF2" w:rsidP="00791AF2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 w:rsidRPr="006570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7023">
        <w:rPr>
          <w:rFonts w:ascii="Times New Roman" w:hAnsi="Times New Roman" w:cs="Times New Roman"/>
          <w:b/>
          <w:sz w:val="24"/>
          <w:szCs w:val="24"/>
        </w:rPr>
        <w:t>.</w:t>
      </w:r>
    </w:p>
    <w:p w:rsidR="00791AF2" w:rsidRPr="00657023" w:rsidRDefault="00791AF2" w:rsidP="00791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702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с целью повышения ответственности образовательной организации  за результаты образовательного процесса, объективную оценку усвоения </w:t>
      </w:r>
      <w:proofErr w:type="gramStart"/>
      <w:r w:rsidRPr="006570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7023">
        <w:rPr>
          <w:rFonts w:ascii="Times New Roman" w:hAnsi="Times New Roman" w:cs="Times New Roman"/>
          <w:sz w:val="24"/>
          <w:szCs w:val="24"/>
        </w:rPr>
        <w:t xml:space="preserve"> образовательных программ каждого года обучения в школе, за степень усвоени</w:t>
      </w:r>
      <w:r>
        <w:rPr>
          <w:rFonts w:ascii="Times New Roman" w:hAnsi="Times New Roman" w:cs="Times New Roman"/>
          <w:sz w:val="24"/>
          <w:szCs w:val="24"/>
        </w:rPr>
        <w:t xml:space="preserve">я обучающимися Государственного </w:t>
      </w:r>
      <w:r w:rsidRPr="00657023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791AF2" w:rsidRPr="00657023" w:rsidRDefault="00791AF2" w:rsidP="00791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итогового контроля в переводных классах, тематического контроля, проводимого как учителем, так и администрацией, а так же административного контроля.</w:t>
      </w:r>
    </w:p>
    <w:p w:rsidR="00791AF2" w:rsidRPr="00657023" w:rsidRDefault="00791AF2" w:rsidP="00791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57023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791AF2" w:rsidRPr="00657023" w:rsidRDefault="00791AF2" w:rsidP="00791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- итоговая письменная контрольная работ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форме ГИА</w:t>
      </w:r>
      <w:r w:rsidRPr="00657023">
        <w:rPr>
          <w:rFonts w:ascii="Times New Roman" w:hAnsi="Times New Roman" w:cs="Times New Roman"/>
          <w:sz w:val="24"/>
          <w:szCs w:val="24"/>
        </w:rPr>
        <w:t>);</w:t>
      </w:r>
    </w:p>
    <w:p w:rsidR="00791AF2" w:rsidRPr="00657023" w:rsidRDefault="00791AF2" w:rsidP="00791AF2">
      <w:pPr>
        <w:pStyle w:val="a4"/>
        <w:rPr>
          <w:rFonts w:ascii="Times New Roman" w:hAnsi="Times New Roman" w:cs="Times New Roman"/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791AF2" w:rsidRPr="00657023" w:rsidRDefault="00791AF2" w:rsidP="00791AF2">
      <w:pPr>
        <w:pStyle w:val="a4"/>
        <w:rPr>
          <w:sz w:val="24"/>
          <w:szCs w:val="24"/>
        </w:rPr>
      </w:pPr>
      <w:r w:rsidRPr="00657023">
        <w:rPr>
          <w:rFonts w:ascii="Times New Roman" w:hAnsi="Times New Roman" w:cs="Times New Roman"/>
          <w:sz w:val="24"/>
          <w:szCs w:val="24"/>
        </w:rPr>
        <w:t>- защита проектных работ</w:t>
      </w:r>
      <w:r w:rsidRPr="00657023">
        <w:rPr>
          <w:sz w:val="24"/>
          <w:szCs w:val="24"/>
        </w:rPr>
        <w:t>.</w:t>
      </w:r>
    </w:p>
    <w:p w:rsidR="00791AF2" w:rsidRDefault="00791AF2" w:rsidP="00791AF2"/>
    <w:p w:rsidR="00791AF2" w:rsidRDefault="00791AF2" w:rsidP="00791AF2"/>
    <w:p w:rsidR="00791AF2" w:rsidRDefault="00791AF2" w:rsidP="00791AF2"/>
    <w:p w:rsidR="00791AF2" w:rsidRPr="003F3A92" w:rsidRDefault="00791AF2" w:rsidP="0079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791AF2" w:rsidRPr="003F3A92" w:rsidSect="00791AF2">
          <w:type w:val="continuous"/>
          <w:pgSz w:w="11904" w:h="16840"/>
          <w:pgMar w:top="833" w:right="1131" w:bottom="1995" w:left="1134" w:header="720" w:footer="720" w:gutter="0"/>
          <w:cols w:space="720" w:equalWidth="0">
            <w:col w:w="9639"/>
          </w:cols>
          <w:noEndnote/>
        </w:sectPr>
      </w:pPr>
    </w:p>
    <w:p w:rsidR="00791AF2" w:rsidRDefault="00791AF2" w:rsidP="0079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791AF2" w:rsidSect="00AB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715"/>
    <w:multiLevelType w:val="multilevel"/>
    <w:tmpl w:val="4ECA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35519"/>
    <w:multiLevelType w:val="hybridMultilevel"/>
    <w:tmpl w:val="12744E3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8405A65"/>
    <w:multiLevelType w:val="hybridMultilevel"/>
    <w:tmpl w:val="5D9A6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AA06D08"/>
    <w:multiLevelType w:val="hybridMultilevel"/>
    <w:tmpl w:val="6C34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2494C"/>
    <w:multiLevelType w:val="hybridMultilevel"/>
    <w:tmpl w:val="A4AC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1AF2"/>
    <w:rsid w:val="004A061F"/>
    <w:rsid w:val="00791AF2"/>
    <w:rsid w:val="00C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A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791AF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91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91A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0F488-AD11-47AA-9DBB-7FDE2FFC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2013-11-07T16:56:00Z</dcterms:created>
  <dcterms:modified xsi:type="dcterms:W3CDTF">2013-11-07T17:15:00Z</dcterms:modified>
</cp:coreProperties>
</file>